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2" w:firstLineChars="200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敬启者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480" w:firstLineChars="200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您好！依本院需求，拟采购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【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</w:rPr>
        <w:t>医用负压流量表（壁式医用负压吸引器）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eastAsia="zh-CN"/>
        </w:rPr>
        <w:t>】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采购项目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供应商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，</w:t>
      </w:r>
      <w:r>
        <w:rPr>
          <w:rFonts w:hint="eastAsia" w:ascii="幼圆" w:hAnsi="幼圆" w:eastAsia="幼圆" w:cs="幼圆"/>
          <w:b/>
          <w:bCs/>
          <w:color w:val="DC3023"/>
          <w:sz w:val="24"/>
          <w:szCs w:val="24"/>
          <w:u w:val="single"/>
          <w:lang w:val="en-US" w:eastAsia="zh-CN"/>
        </w:rPr>
        <w:t>预算29.92万元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，</w:t>
      </w:r>
      <w:r>
        <w:rPr>
          <w:rFonts w:hint="eastAsia" w:ascii="幼圆" w:hAnsi="幼圆" w:eastAsia="幼圆" w:cs="幼圆"/>
          <w:sz w:val="24"/>
          <w:szCs w:val="24"/>
        </w:rPr>
        <w:t>详如下：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时间：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2025年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月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12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日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 xml:space="preserve">13点30分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u w:val="single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地点：</w:t>
      </w:r>
      <w:r>
        <w:rPr>
          <w:rFonts w:hint="eastAsia" w:ascii="幼圆" w:hAnsi="幼圆" w:eastAsia="幼圆" w:cs="幼圆"/>
          <w:sz w:val="24"/>
          <w:szCs w:val="24"/>
          <w:u w:val="single"/>
          <w:lang w:val="en-US" w:eastAsia="zh-CN"/>
        </w:rPr>
        <w:t>北京清华长庚医院新办公区（天通中苑33号楼，自安然酒店对面）二层会议室 2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</w:rPr>
        <w:t>资料携带（请依次放入）：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报价单；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提供满足本工程/服务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/货物</w:t>
      </w:r>
      <w:r>
        <w:rPr>
          <w:rFonts w:hint="eastAsia" w:ascii="幼圆" w:hAnsi="幼圆" w:eastAsia="幼圆" w:cs="幼圆"/>
          <w:sz w:val="24"/>
          <w:szCs w:val="24"/>
        </w:rPr>
        <w:t>相关资质证书；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配置清单（主要部件分项报价）与规格参数；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公司简介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、</w:t>
      </w:r>
      <w:r>
        <w:rPr>
          <w:rFonts w:hint="eastAsia" w:ascii="幼圆" w:hAnsi="幼圆" w:eastAsia="幼圆" w:cs="幼圆"/>
          <w:sz w:val="24"/>
          <w:szCs w:val="24"/>
        </w:rPr>
        <w:t>公司资质</w:t>
      </w:r>
      <w:r>
        <w:rPr>
          <w:rFonts w:hint="eastAsia" w:ascii="幼圆" w:hAnsi="幼圆" w:eastAsia="幼圆" w:cs="幼圆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制造商完整授权书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业务员授权书；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以往业绩、以往同产品其他医院合同（近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3</w:t>
      </w:r>
      <w:r>
        <w:rPr>
          <w:rFonts w:hint="eastAsia" w:ascii="幼圆" w:hAnsi="幼圆" w:eastAsia="幼圆" w:cs="幼圆"/>
          <w:sz w:val="24"/>
          <w:szCs w:val="24"/>
        </w:rPr>
        <w:t>年）；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所提供的产品目前市场销售的成功案例或部分用户清单等；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售后服务内容和措施（在境内具备良好的服务和技术支持能力说明，若提供一年以上的原厂商服务，需提供原厂商授权书。）；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产品彩页、产品样本资料</w:t>
      </w:r>
      <w:r>
        <w:rPr>
          <w:rFonts w:hint="eastAsia" w:ascii="幼圆" w:hAnsi="幼圆" w:eastAsia="幼圆" w:cs="幼圆"/>
          <w:sz w:val="24"/>
          <w:szCs w:val="24"/>
          <w:highlight w:val="red"/>
          <w:lang w:eastAsia="zh-CN"/>
        </w:rPr>
        <w:t>（如有）</w:t>
      </w:r>
      <w:r>
        <w:rPr>
          <w:rFonts w:hint="eastAsia" w:ascii="幼圆" w:hAnsi="幼圆" w:eastAsia="幼圆" w:cs="幼圆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供应商认为需加以说明的其他内容。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</w:rPr>
        <w:t>业务授权人必须到场并签到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主要服务(技术）要求详附件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color w:val="FF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color w:val="FF0000"/>
          <w:sz w:val="24"/>
          <w:szCs w:val="24"/>
          <w:lang w:val="en-US" w:eastAsia="zh-CN"/>
        </w:rPr>
        <w:t>生产企业医疗器械生产许可证，产品注册证，注册登记表</w:t>
      </w:r>
      <w:r>
        <w:rPr>
          <w:rFonts w:hint="eastAsia" w:ascii="幼圆" w:hAnsi="幼圆" w:eastAsia="幼圆" w:cs="幼圆"/>
          <w:b/>
          <w:bCs/>
          <w:color w:val="FF0000"/>
          <w:sz w:val="24"/>
          <w:szCs w:val="24"/>
          <w:lang w:val="en-US" w:eastAsia="zh-CN"/>
        </w:rPr>
        <w:t>（明确标示出产品型号）</w:t>
      </w:r>
      <w:r>
        <w:rPr>
          <w:rFonts w:hint="eastAsia" w:ascii="幼圆" w:hAnsi="幼圆" w:eastAsia="幼圆" w:cs="幼圆"/>
          <w:color w:val="FF0000"/>
          <w:sz w:val="24"/>
          <w:szCs w:val="24"/>
          <w:lang w:val="en-US" w:eastAsia="zh-CN"/>
        </w:rPr>
        <w:t>，生产企业给经销商逐级授权，经销商医疗器械经营许可证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报价资料提交要求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所有资料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一式三份</w:t>
      </w:r>
      <w:r>
        <w:rPr>
          <w:rFonts w:hint="eastAsia" w:ascii="幼圆" w:hAnsi="幼圆" w:eastAsia="幼圆" w:cs="幼圆"/>
          <w:sz w:val="24"/>
          <w:szCs w:val="24"/>
        </w:rPr>
        <w:t>均请加盖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公</w:t>
      </w:r>
      <w:r>
        <w:rPr>
          <w:rFonts w:hint="eastAsia" w:ascii="幼圆" w:hAnsi="幼圆" w:eastAsia="幼圆" w:cs="幼圆"/>
          <w:sz w:val="24"/>
          <w:szCs w:val="24"/>
        </w:rPr>
        <w:t>章，正本一份，副本两份，需全部密封。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采购联系人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商务联系人：王老师 010-56112309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default" w:ascii="幼圆" w:hAnsi="幼圆" w:eastAsia="幼圆" w:cs="幼圆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>技术联系人：丁老师 010-56118818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b/>
          <w:bCs/>
          <w:sz w:val="24"/>
          <w:szCs w:val="24"/>
        </w:rPr>
      </w:pPr>
      <w:r>
        <w:rPr>
          <w:rFonts w:hint="eastAsia" w:ascii="幼圆" w:hAnsi="幼圆" w:eastAsia="幼圆" w:cs="幼圆"/>
          <w:sz w:val="24"/>
          <w:szCs w:val="24"/>
        </w:rPr>
        <w:t> </w:t>
      </w:r>
      <w:r>
        <w:rPr>
          <w:rFonts w:hint="eastAsia" w:ascii="幼圆" w:hAnsi="幼圆" w:eastAsia="幼圆" w:cs="幼圆"/>
          <w:sz w:val="24"/>
          <w:szCs w:val="24"/>
          <w:lang w:val="en-US" w:eastAsia="zh-CN"/>
        </w:rPr>
        <w:t xml:space="preserve">  </w:t>
      </w:r>
      <w:r>
        <w:rPr>
          <w:rFonts w:hint="eastAsia" w:ascii="幼圆" w:hAnsi="幼圆" w:eastAsia="幼圆" w:cs="幼圆"/>
          <w:b/>
          <w:bCs/>
          <w:sz w:val="24"/>
          <w:szCs w:val="24"/>
        </w:rPr>
        <w:t>特邀您届时拨冗出席，逾期将视为自动放弃，顺祝商祺！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textAlignment w:val="auto"/>
        <w:rPr>
          <w:rFonts w:hint="eastAsia" w:ascii="幼圆" w:hAnsi="幼圆" w:eastAsia="幼圆" w:cs="幼圆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</w:rPr>
        <w:t>北京清华长庚</w:t>
      </w: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>医院采购处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right"/>
        <w:textAlignment w:val="auto"/>
        <w:rPr>
          <w:rFonts w:hint="default" w:ascii="幼圆" w:hAnsi="幼圆" w:eastAsia="幼圆" w:cs="幼圆"/>
          <w:color w:val="C00000"/>
          <w:sz w:val="24"/>
          <w:szCs w:val="24"/>
          <w:lang w:val="en-US" w:eastAsia="zh-CN"/>
        </w:rPr>
      </w:pPr>
      <w:r>
        <w:rPr>
          <w:rFonts w:hint="eastAsia" w:ascii="幼圆" w:hAnsi="幼圆" w:eastAsia="幼圆" w:cs="幼圆"/>
          <w:b/>
          <w:bCs/>
          <w:sz w:val="24"/>
          <w:szCs w:val="24"/>
          <w:lang w:val="en-US" w:eastAsia="zh-CN"/>
        </w:rPr>
        <w:t xml:space="preserve"> 2025年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2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月</w:t>
      </w:r>
      <w:r>
        <w:rPr>
          <w:rFonts w:hint="eastAsia" w:ascii="幼圆" w:hAnsi="幼圆" w:eastAsia="幼圆" w:cs="幼圆"/>
          <w:b/>
          <w:bCs/>
          <w:sz w:val="24"/>
          <w:szCs w:val="24"/>
          <w:u w:val="single"/>
          <w:lang w:val="en-US" w:eastAsia="zh-CN"/>
        </w:rPr>
        <w:t>6</w:t>
      </w:r>
      <w:r>
        <w:rPr>
          <w:rFonts w:hint="eastAsia" w:ascii="幼圆" w:hAnsi="幼圆" w:eastAsia="幼圆" w:cs="幼圆"/>
          <w:b/>
          <w:bCs/>
          <w:sz w:val="24"/>
          <w:szCs w:val="24"/>
          <w:u w:val="none"/>
          <w:lang w:val="en-US" w:eastAsia="zh-CN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1EF1D785"/>
    <w:multiLevelType w:val="singleLevel"/>
    <w:tmpl w:val="1EF1D78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5631DA"/>
    <w:rsid w:val="006D1E42"/>
    <w:rsid w:val="0085351F"/>
    <w:rsid w:val="008B7726"/>
    <w:rsid w:val="009A4E41"/>
    <w:rsid w:val="00BE24C2"/>
    <w:rsid w:val="00D31D50"/>
    <w:rsid w:val="012C774F"/>
    <w:rsid w:val="01DE5A0A"/>
    <w:rsid w:val="02004912"/>
    <w:rsid w:val="02672D80"/>
    <w:rsid w:val="034E2059"/>
    <w:rsid w:val="040E3EF6"/>
    <w:rsid w:val="043C16EC"/>
    <w:rsid w:val="05740D41"/>
    <w:rsid w:val="08090B26"/>
    <w:rsid w:val="0814584B"/>
    <w:rsid w:val="088631B6"/>
    <w:rsid w:val="08E2243C"/>
    <w:rsid w:val="0A887557"/>
    <w:rsid w:val="0B971913"/>
    <w:rsid w:val="0E8E75DF"/>
    <w:rsid w:val="0F7B7FD6"/>
    <w:rsid w:val="11986C48"/>
    <w:rsid w:val="126A55A4"/>
    <w:rsid w:val="154A79A3"/>
    <w:rsid w:val="19015AC9"/>
    <w:rsid w:val="1A842E71"/>
    <w:rsid w:val="1B261C7D"/>
    <w:rsid w:val="1B4D29CD"/>
    <w:rsid w:val="1C2104BE"/>
    <w:rsid w:val="1DF419D0"/>
    <w:rsid w:val="203E5840"/>
    <w:rsid w:val="21F437B7"/>
    <w:rsid w:val="226B6616"/>
    <w:rsid w:val="22C75034"/>
    <w:rsid w:val="257771AF"/>
    <w:rsid w:val="27612030"/>
    <w:rsid w:val="27673A41"/>
    <w:rsid w:val="29DB173D"/>
    <w:rsid w:val="32D43F17"/>
    <w:rsid w:val="330630C5"/>
    <w:rsid w:val="36263521"/>
    <w:rsid w:val="38110275"/>
    <w:rsid w:val="38BA4A89"/>
    <w:rsid w:val="3AC33B16"/>
    <w:rsid w:val="3BD40C32"/>
    <w:rsid w:val="3DCE0DEA"/>
    <w:rsid w:val="3F6D7558"/>
    <w:rsid w:val="40D73AD1"/>
    <w:rsid w:val="42231014"/>
    <w:rsid w:val="46AB51A7"/>
    <w:rsid w:val="47A55CD6"/>
    <w:rsid w:val="482D324A"/>
    <w:rsid w:val="48EB74C5"/>
    <w:rsid w:val="49027175"/>
    <w:rsid w:val="49F26D29"/>
    <w:rsid w:val="4A515E72"/>
    <w:rsid w:val="4ECB027D"/>
    <w:rsid w:val="4ED571E4"/>
    <w:rsid w:val="4EE42DE8"/>
    <w:rsid w:val="532D4D79"/>
    <w:rsid w:val="57021279"/>
    <w:rsid w:val="595F67BF"/>
    <w:rsid w:val="59B53EEA"/>
    <w:rsid w:val="5B7E1BE5"/>
    <w:rsid w:val="5C4A7899"/>
    <w:rsid w:val="5D2F34D7"/>
    <w:rsid w:val="5DE01D9C"/>
    <w:rsid w:val="5EE64B48"/>
    <w:rsid w:val="5FEC652C"/>
    <w:rsid w:val="62DB2279"/>
    <w:rsid w:val="639A6BFF"/>
    <w:rsid w:val="6441547F"/>
    <w:rsid w:val="668F724B"/>
    <w:rsid w:val="66E905CB"/>
    <w:rsid w:val="677D1B3C"/>
    <w:rsid w:val="67BE7B8C"/>
    <w:rsid w:val="68E373C4"/>
    <w:rsid w:val="6907297C"/>
    <w:rsid w:val="6CAB40D4"/>
    <w:rsid w:val="6CD00EFE"/>
    <w:rsid w:val="6E1A2B45"/>
    <w:rsid w:val="6EB05517"/>
    <w:rsid w:val="6FA64EDA"/>
    <w:rsid w:val="703674CE"/>
    <w:rsid w:val="73F46B48"/>
    <w:rsid w:val="744A3A93"/>
    <w:rsid w:val="74C74254"/>
    <w:rsid w:val="75115768"/>
    <w:rsid w:val="76FB12E8"/>
    <w:rsid w:val="77127359"/>
    <w:rsid w:val="780228AC"/>
    <w:rsid w:val="7B147EFA"/>
    <w:rsid w:val="7CCB7CA7"/>
    <w:rsid w:val="7D85447B"/>
    <w:rsid w:val="7DB82C73"/>
    <w:rsid w:val="7E1F0DEB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还是弱碱水</cp:lastModifiedBy>
  <dcterms:modified xsi:type="dcterms:W3CDTF">2025-02-06T08:54:46Z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