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32BA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color w:val="0000FF"/>
          <w:sz w:val="44"/>
          <w:szCs w:val="44"/>
          <w:u w:val="single"/>
        </w:rPr>
        <w:t>医院监控系统存储扩容项目(磁盘阵列)设备</w:t>
      </w:r>
      <w:r>
        <w:rPr>
          <w:rFonts w:hint="eastAsia" w:ascii="黑体" w:eastAsia="黑体"/>
          <w:sz w:val="44"/>
          <w:szCs w:val="44"/>
        </w:rPr>
        <w:t>调研</w:t>
      </w:r>
    </w:p>
    <w:p w14:paraId="24A4D5D8"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 w14:paraId="57D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 w14:paraId="61C48E7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 w14:paraId="32722E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 w14:paraId="375D431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 w14:paraId="43D7C7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 w14:paraId="1906864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 w14:paraId="51799886">
            <w:pPr>
              <w:rPr>
                <w:sz w:val="24"/>
                <w:szCs w:val="24"/>
              </w:rPr>
            </w:pPr>
          </w:p>
        </w:tc>
      </w:tr>
      <w:tr w14:paraId="2CC2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 w14:paraId="11E2F78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 w14:paraId="15302E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 w14:paraId="0966104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 w14:paraId="1F1D5E2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 w14:paraId="156CC07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 w14:paraId="161CF179">
            <w:pPr>
              <w:rPr>
                <w:sz w:val="24"/>
                <w:szCs w:val="24"/>
              </w:rPr>
            </w:pPr>
          </w:p>
        </w:tc>
      </w:tr>
    </w:tbl>
    <w:p w14:paraId="7FF34875"/>
    <w:tbl>
      <w:tblPr>
        <w:tblStyle w:val="5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77"/>
        <w:gridCol w:w="682"/>
        <w:gridCol w:w="1145"/>
        <w:gridCol w:w="1446"/>
        <w:gridCol w:w="1962"/>
        <w:gridCol w:w="992"/>
        <w:gridCol w:w="992"/>
        <w:gridCol w:w="851"/>
        <w:gridCol w:w="850"/>
        <w:gridCol w:w="1677"/>
        <w:gridCol w:w="1796"/>
      </w:tblGrid>
      <w:tr w14:paraId="64F2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E24274"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77" w:type="dxa"/>
            <w:tcBorders>
              <w:top w:val="single" w:color="auto" w:sz="12" w:space="0"/>
            </w:tcBorders>
            <w:vAlign w:val="center"/>
          </w:tcPr>
          <w:p w14:paraId="511ACE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82" w:type="dxa"/>
            <w:tcBorders>
              <w:top w:val="single" w:color="auto" w:sz="12" w:space="0"/>
            </w:tcBorders>
            <w:vAlign w:val="center"/>
          </w:tcPr>
          <w:p w14:paraId="0ADCEE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vAlign w:val="center"/>
          </w:tcPr>
          <w:p w14:paraId="4FB06B95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 w14:paraId="7DC25315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 w14:paraId="17DCE0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 w14:paraId="0FCC369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962" w:type="dxa"/>
            <w:tcBorders>
              <w:top w:val="single" w:color="auto" w:sz="12" w:space="0"/>
            </w:tcBorders>
            <w:vAlign w:val="center"/>
          </w:tcPr>
          <w:p w14:paraId="1D82F54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 w14:paraId="2F44E57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 w14:paraId="602D55E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98F511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01481F6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548C6F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 w14:paraId="411D06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F19D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 w14:paraId="67EB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 w14:paraId="0C7A4F9C"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48盘位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磁盘阵列/16T满配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15C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11C1FEB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 w14:paraId="7248B9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30280B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11DF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31FC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9EB9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59DA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AB3E2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 w14:paraId="187626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A6D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 w14:paraId="0AC575E7"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24盘位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磁盘阵列/8T满配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F54B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53C0418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 w14:paraId="3138C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609260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4EF7B3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5C16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BF10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A8FA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C2AF8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 w14:paraId="099137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933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242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D5510B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82" w:type="dxa"/>
            <w:tcBorders>
              <w:bottom w:val="single" w:color="auto" w:sz="12" w:space="0"/>
            </w:tcBorders>
            <w:vAlign w:val="center"/>
          </w:tcPr>
          <w:p w14:paraId="5B65D9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single" w:color="auto" w:sz="12" w:space="0"/>
            </w:tcBorders>
            <w:vAlign w:val="center"/>
          </w:tcPr>
          <w:p w14:paraId="3020D9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color="auto" w:sz="12" w:space="0"/>
            </w:tcBorders>
            <w:vAlign w:val="center"/>
          </w:tcPr>
          <w:p w14:paraId="51C844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color="auto" w:sz="12" w:space="0"/>
            </w:tcBorders>
            <w:vAlign w:val="center"/>
          </w:tcPr>
          <w:p w14:paraId="76DC8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 w14:paraId="1D0A58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 w14:paraId="1B6BA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6B9703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 w14:paraId="07A38F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</w:tcPr>
          <w:p w14:paraId="670F82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66C8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8E86781">
      <w:pPr>
        <w:ind w:firstLine="11130" w:firstLineChars="5300"/>
      </w:pPr>
      <w:r>
        <w:rPr>
          <w:rFonts w:hint="eastAsia"/>
          <w:szCs w:val="21"/>
        </w:rPr>
        <w:t>公司：(盖章)</w:t>
      </w:r>
    </w:p>
    <w:p w14:paraId="0A10288C">
      <w:pPr>
        <w:ind w:firstLine="10290" w:firstLineChars="4900"/>
      </w:pPr>
    </w:p>
    <w:p w14:paraId="06D42397"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 w14:paraId="100AC54A"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 w14:paraId="5063F31B"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 w14:paraId="26759F41"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 w14:paraId="132DB00C"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 w14:paraId="07EF6EEE"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 w14:paraId="08725473"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 w14:paraId="0D96F970"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 w14:paraId="491A2DBB"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 w14:paraId="7808B787"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 w14:paraId="2E88BEE7">
      <w:pPr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）设备质保期满后，卖方应对设备提供终生服务，并且提供广泛而优惠的技术支持和备件成本价格供应。</w:t>
      </w:r>
    </w:p>
    <w:p w14:paraId="1782FA72"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 w14:paraId="58503B8C"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 w14:paraId="4323E39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1474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DF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021A3DAF"/>
    <w:rsid w:val="18522DE7"/>
    <w:rsid w:val="2FB84BD7"/>
    <w:rsid w:val="4DE3388D"/>
    <w:rsid w:val="4EFC1222"/>
    <w:rsid w:val="67391F75"/>
    <w:rsid w:val="691254AA"/>
    <w:rsid w:val="6E1C097A"/>
    <w:rsid w:val="7FC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724</Characters>
  <Lines>10</Lines>
  <Paragraphs>2</Paragraphs>
  <TotalTime>0</TotalTime>
  <ScaleCrop>false</ScaleCrop>
  <LinksUpToDate>false</LinksUpToDate>
  <CharactersWithSpaces>732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作者</cp:lastModifiedBy>
  <dcterms:modified xsi:type="dcterms:W3CDTF">2025-02-05T07:09:34Z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049F222B3009421AAA636D28B369D98F</vt:lpwstr>
  </property>
  <property fmtid="{D5CDD505-2E9C-101B-9397-08002B2CF9AE}" pid="4" name="KSOTemplateDocerSaveRecord">
    <vt:lpwstr>eyJoZGlkIjoiYWExMGUzMzc5MzMzODYxNDNkZTgyMjRkZjE0NjI3ZGEiLCJ1c2VySWQiOiI0NjI1NzY1MjEifQ==</vt:lpwstr>
  </property>
</Properties>
</file>